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68A" w:rsidRPr="0074568A" w:rsidRDefault="0074568A" w:rsidP="0074568A">
      <w:pPr>
        <w:pStyle w:val="NoSpacing"/>
        <w:jc w:val="center"/>
        <w:rPr>
          <w:rFonts w:ascii="Maiandra GD" w:hAnsi="Maiandra GD"/>
          <w:b/>
          <w:sz w:val="10"/>
          <w:szCs w:val="10"/>
        </w:rPr>
      </w:pPr>
    </w:p>
    <w:p w:rsidR="0074568A" w:rsidRDefault="0074568A" w:rsidP="0074568A">
      <w:pPr>
        <w:pStyle w:val="NoSpacing"/>
        <w:jc w:val="center"/>
        <w:rPr>
          <w:rFonts w:ascii="Maiandra GD" w:hAnsi="Maiandra GD"/>
          <w:b/>
          <w:sz w:val="16"/>
          <w:szCs w:val="16"/>
        </w:rPr>
      </w:pPr>
    </w:p>
    <w:p w:rsidR="0006437A" w:rsidRPr="0074568A" w:rsidRDefault="0006437A" w:rsidP="0074568A">
      <w:pPr>
        <w:pStyle w:val="NoSpacing"/>
        <w:jc w:val="center"/>
        <w:rPr>
          <w:rFonts w:ascii="Maiandra GD" w:hAnsi="Maiandra GD"/>
          <w:b/>
          <w:sz w:val="16"/>
          <w:szCs w:val="16"/>
        </w:rPr>
      </w:pPr>
    </w:p>
    <w:p w:rsidR="0074568A" w:rsidRDefault="0074568A" w:rsidP="0074568A">
      <w:pPr>
        <w:pStyle w:val="NoSpacing"/>
        <w:jc w:val="center"/>
        <w:rPr>
          <w:rFonts w:ascii="Maiandra GD" w:hAnsi="Maiandra GD"/>
          <w:b/>
          <w:sz w:val="48"/>
          <w:szCs w:val="48"/>
        </w:rPr>
      </w:pPr>
      <w:r>
        <w:rPr>
          <w:noProof/>
          <w:lang w:eastAsia="en-GB"/>
        </w:rPr>
        <w:drawing>
          <wp:inline distT="0" distB="0" distL="0" distR="0" wp14:anchorId="65A4E9A0" wp14:editId="70BCE1EA">
            <wp:extent cx="6645275" cy="3371850"/>
            <wp:effectExtent l="0" t="0" r="3175" b="0"/>
            <wp:docPr id="2" name="Picture 2" descr="Image result for diocese of newcast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ocese of newcastl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2270" cy="3380473"/>
                    </a:xfrm>
                    <a:prstGeom prst="rect">
                      <a:avLst/>
                    </a:prstGeom>
                    <a:noFill/>
                    <a:ln>
                      <a:noFill/>
                    </a:ln>
                  </pic:spPr>
                </pic:pic>
              </a:graphicData>
            </a:graphic>
          </wp:inline>
        </w:drawing>
      </w:r>
    </w:p>
    <w:p w:rsidR="0006437A" w:rsidRPr="0074568A" w:rsidRDefault="0006437A" w:rsidP="0006437A">
      <w:pPr>
        <w:pStyle w:val="NoSpacing"/>
        <w:jc w:val="center"/>
        <w:rPr>
          <w:rFonts w:ascii="Maiandra GD" w:hAnsi="Maiandra GD"/>
          <w:b/>
          <w:sz w:val="96"/>
          <w:szCs w:val="96"/>
        </w:rPr>
      </w:pPr>
      <w:r w:rsidRPr="0074568A">
        <w:rPr>
          <w:rFonts w:ascii="Maiandra GD" w:hAnsi="Maiandra GD"/>
          <w:b/>
          <w:sz w:val="96"/>
          <w:szCs w:val="96"/>
        </w:rPr>
        <w:t>CORONAVIRUS</w:t>
      </w:r>
    </w:p>
    <w:p w:rsidR="0074568A" w:rsidRPr="0006437A" w:rsidRDefault="0074568A" w:rsidP="0074568A">
      <w:pPr>
        <w:pStyle w:val="NoSpacing"/>
        <w:jc w:val="center"/>
        <w:rPr>
          <w:rFonts w:ascii="Maiandra GD" w:hAnsi="Maiandra GD"/>
          <w:b/>
          <w:sz w:val="16"/>
          <w:szCs w:val="16"/>
        </w:rPr>
      </w:pPr>
    </w:p>
    <w:p w:rsidR="0074568A" w:rsidRDefault="0074568A" w:rsidP="0074568A">
      <w:pPr>
        <w:pStyle w:val="NoSpacing"/>
        <w:jc w:val="center"/>
        <w:rPr>
          <w:rFonts w:ascii="Maiandra GD" w:hAnsi="Maiandra GD"/>
          <w:b/>
          <w:sz w:val="48"/>
          <w:szCs w:val="48"/>
        </w:rPr>
      </w:pPr>
      <w:r>
        <w:rPr>
          <w:rFonts w:ascii="Maiandra GD" w:hAnsi="Maiandra GD"/>
          <w:b/>
          <w:sz w:val="48"/>
          <w:szCs w:val="48"/>
        </w:rPr>
        <w:t>In line with instructions from the Archbishops of Canterbury &amp; York we regret to inform you that all public worship must cease for the time being.</w:t>
      </w:r>
    </w:p>
    <w:p w:rsidR="0074568A" w:rsidRPr="0006437A" w:rsidRDefault="0074568A" w:rsidP="0074568A">
      <w:pPr>
        <w:pStyle w:val="NoSpacing"/>
        <w:jc w:val="center"/>
        <w:rPr>
          <w:rFonts w:ascii="Maiandra GD" w:hAnsi="Maiandra GD"/>
          <w:b/>
          <w:sz w:val="20"/>
          <w:szCs w:val="20"/>
        </w:rPr>
      </w:pPr>
    </w:p>
    <w:p w:rsidR="0074568A" w:rsidRDefault="0074568A" w:rsidP="0074568A">
      <w:pPr>
        <w:pStyle w:val="NoSpacing"/>
        <w:jc w:val="center"/>
        <w:rPr>
          <w:rFonts w:ascii="Maiandra GD" w:hAnsi="Maiandra GD"/>
          <w:b/>
          <w:sz w:val="48"/>
          <w:szCs w:val="48"/>
        </w:rPr>
      </w:pPr>
      <w:r>
        <w:rPr>
          <w:rFonts w:ascii="Maiandra GD" w:hAnsi="Maiandra GD"/>
          <w:b/>
          <w:sz w:val="48"/>
          <w:szCs w:val="48"/>
        </w:rPr>
        <w:t xml:space="preserve">St. Michael’s </w:t>
      </w:r>
      <w:r w:rsidR="0006437A">
        <w:rPr>
          <w:rFonts w:ascii="Maiandra GD" w:hAnsi="Maiandra GD"/>
          <w:b/>
          <w:sz w:val="48"/>
          <w:szCs w:val="48"/>
        </w:rPr>
        <w:t>will continue to be open each day for quiet prayer and reflection.</w:t>
      </w:r>
    </w:p>
    <w:p w:rsidR="0006437A" w:rsidRDefault="0006437A" w:rsidP="0074568A">
      <w:pPr>
        <w:pStyle w:val="NoSpacing"/>
        <w:jc w:val="center"/>
        <w:rPr>
          <w:rFonts w:ascii="Maiandra GD" w:hAnsi="Maiandra GD"/>
          <w:b/>
          <w:sz w:val="48"/>
          <w:szCs w:val="48"/>
        </w:rPr>
      </w:pPr>
    </w:p>
    <w:p w:rsidR="0006437A" w:rsidRDefault="0006437A" w:rsidP="0074568A">
      <w:pPr>
        <w:pStyle w:val="NoSpacing"/>
        <w:jc w:val="center"/>
        <w:rPr>
          <w:rFonts w:ascii="-webkit-standard" w:hAnsi="-webkit-standard"/>
          <w:color w:val="000000"/>
          <w:sz w:val="40"/>
          <w:szCs w:val="40"/>
        </w:rPr>
      </w:pPr>
      <w:r w:rsidRPr="0006437A">
        <w:rPr>
          <w:rFonts w:ascii="-webkit-standard" w:hAnsi="-webkit-standard"/>
          <w:color w:val="000000"/>
          <w:sz w:val="40"/>
          <w:szCs w:val="40"/>
        </w:rPr>
        <w:t xml:space="preserve"> </w:t>
      </w:r>
      <w:r w:rsidRPr="0006437A">
        <w:rPr>
          <w:rFonts w:ascii="-webkit-standard" w:hAnsi="-webkit-standard"/>
          <w:color w:val="000000"/>
          <w:sz w:val="40"/>
          <w:szCs w:val="40"/>
        </w:rPr>
        <w:t>The Archbishops have written:</w:t>
      </w:r>
    </w:p>
    <w:p w:rsidR="0006437A" w:rsidRPr="0006437A" w:rsidRDefault="0006437A" w:rsidP="0074568A">
      <w:pPr>
        <w:pStyle w:val="NoSpacing"/>
        <w:jc w:val="center"/>
        <w:rPr>
          <w:rFonts w:ascii="-webkit-standard" w:hAnsi="-webkit-standard"/>
          <w:color w:val="000000"/>
          <w:sz w:val="16"/>
          <w:szCs w:val="16"/>
        </w:rPr>
      </w:pPr>
    </w:p>
    <w:p w:rsidR="00BE3FA5" w:rsidRDefault="0006437A" w:rsidP="0074568A">
      <w:pPr>
        <w:pStyle w:val="NoSpacing"/>
        <w:jc w:val="center"/>
        <w:rPr>
          <w:rStyle w:val="Emphasis"/>
          <w:rFonts w:ascii="-webkit-standard" w:hAnsi="-webkit-standard"/>
          <w:color w:val="000000"/>
          <w:sz w:val="38"/>
          <w:szCs w:val="38"/>
        </w:rPr>
      </w:pPr>
      <w:r w:rsidRPr="0006437A">
        <w:rPr>
          <w:rStyle w:val="Emphasis"/>
          <w:rFonts w:ascii="-webkit-standard" w:hAnsi="-webkit-standard"/>
          <w:color w:val="000000"/>
          <w:sz w:val="38"/>
          <w:szCs w:val="38"/>
        </w:rPr>
        <w:t>‘Being a part of the Church of England is going to look very different in the days ahead.</w:t>
      </w:r>
    </w:p>
    <w:p w:rsidR="00BE3FA5" w:rsidRDefault="0006437A" w:rsidP="0074568A">
      <w:pPr>
        <w:pStyle w:val="NoSpacing"/>
        <w:jc w:val="center"/>
        <w:rPr>
          <w:rStyle w:val="Emphasis"/>
          <w:rFonts w:ascii="-webkit-standard" w:hAnsi="-webkit-standard"/>
          <w:color w:val="000000"/>
          <w:sz w:val="38"/>
          <w:szCs w:val="38"/>
        </w:rPr>
      </w:pPr>
      <w:r w:rsidRPr="0006437A">
        <w:rPr>
          <w:rStyle w:val="Emphasis"/>
          <w:rFonts w:ascii="-webkit-standard" w:hAnsi="-webkit-standard"/>
          <w:color w:val="000000"/>
          <w:sz w:val="38"/>
          <w:szCs w:val="38"/>
        </w:rPr>
        <w:t>Our life is going to be less characterised by attendance at church</w:t>
      </w:r>
    </w:p>
    <w:p w:rsidR="00BE3FA5" w:rsidRDefault="0006437A" w:rsidP="0074568A">
      <w:pPr>
        <w:pStyle w:val="NoSpacing"/>
        <w:jc w:val="center"/>
        <w:rPr>
          <w:rStyle w:val="Emphasis"/>
          <w:rFonts w:ascii="-webkit-standard" w:hAnsi="-webkit-standard"/>
          <w:color w:val="000000"/>
          <w:sz w:val="38"/>
          <w:szCs w:val="38"/>
        </w:rPr>
      </w:pPr>
      <w:bookmarkStart w:id="0" w:name="_GoBack"/>
      <w:bookmarkEnd w:id="0"/>
      <w:proofErr w:type="gramStart"/>
      <w:r w:rsidRPr="0006437A">
        <w:rPr>
          <w:rStyle w:val="Emphasis"/>
          <w:rFonts w:ascii="-webkit-standard" w:hAnsi="-webkit-standard"/>
          <w:color w:val="000000"/>
          <w:sz w:val="38"/>
          <w:szCs w:val="38"/>
        </w:rPr>
        <w:t>on</w:t>
      </w:r>
      <w:proofErr w:type="gramEnd"/>
      <w:r w:rsidRPr="0006437A">
        <w:rPr>
          <w:rStyle w:val="Emphasis"/>
          <w:rFonts w:ascii="-webkit-standard" w:hAnsi="-webkit-standard"/>
          <w:color w:val="000000"/>
          <w:sz w:val="38"/>
          <w:szCs w:val="38"/>
        </w:rPr>
        <w:t xml:space="preserve"> Sunday, and more characterised by the prayer and service we offer each day. We may not be able to pray with people in the ways that we are used to, but we can certainly pray for people.</w:t>
      </w:r>
    </w:p>
    <w:p w:rsidR="0006437A" w:rsidRPr="0006437A" w:rsidRDefault="0006437A" w:rsidP="0074568A">
      <w:pPr>
        <w:pStyle w:val="NoSpacing"/>
        <w:jc w:val="center"/>
        <w:rPr>
          <w:rFonts w:ascii="Maiandra GD" w:hAnsi="Maiandra GD"/>
          <w:b/>
          <w:sz w:val="38"/>
          <w:szCs w:val="38"/>
        </w:rPr>
      </w:pPr>
      <w:r w:rsidRPr="0006437A">
        <w:rPr>
          <w:rStyle w:val="Emphasis"/>
          <w:rFonts w:ascii="-webkit-standard" w:hAnsi="-webkit-standard"/>
          <w:color w:val="000000"/>
          <w:sz w:val="38"/>
          <w:szCs w:val="38"/>
        </w:rPr>
        <w:t>And we can certainly offer practical care and support.</w:t>
      </w:r>
      <w:r w:rsidRPr="0006437A">
        <w:rPr>
          <w:rStyle w:val="Emphasis"/>
          <w:rFonts w:ascii="-webkit-standard" w:hAnsi="-webkit-standard"/>
          <w:color w:val="000000"/>
          <w:sz w:val="38"/>
          <w:szCs w:val="38"/>
        </w:rPr>
        <w:t>’</w:t>
      </w:r>
    </w:p>
    <w:sectPr w:rsidR="0006437A" w:rsidRPr="0006437A" w:rsidSect="0006437A">
      <w:pgSz w:w="11906" w:h="16838"/>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8A"/>
    <w:rsid w:val="0006437A"/>
    <w:rsid w:val="003F070D"/>
    <w:rsid w:val="005D2AAC"/>
    <w:rsid w:val="0074568A"/>
    <w:rsid w:val="00BE3FA5"/>
    <w:rsid w:val="00D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7D21-3631-4152-9736-7510C891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68A"/>
    <w:pPr>
      <w:spacing w:after="0" w:line="240" w:lineRule="auto"/>
    </w:pPr>
  </w:style>
  <w:style w:type="character" w:styleId="Emphasis">
    <w:name w:val="Emphasis"/>
    <w:basedOn w:val="DefaultParagraphFont"/>
    <w:uiPriority w:val="20"/>
    <w:qFormat/>
    <w:rsid w:val="0006437A"/>
    <w:rPr>
      <w:i/>
      <w:iCs/>
    </w:rPr>
  </w:style>
  <w:style w:type="paragraph" w:styleId="BalloonText">
    <w:name w:val="Balloon Text"/>
    <w:basedOn w:val="Normal"/>
    <w:link w:val="BalloonTextChar"/>
    <w:uiPriority w:val="99"/>
    <w:semiHidden/>
    <w:unhideWhenUsed/>
    <w:rsid w:val="00064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Pages>
  <Words>119</Words>
  <Characters>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cp:revision>
  <cp:lastPrinted>2020-03-17T19:23:00Z</cp:lastPrinted>
  <dcterms:created xsi:type="dcterms:W3CDTF">2020-03-17T18:56:00Z</dcterms:created>
  <dcterms:modified xsi:type="dcterms:W3CDTF">2020-03-18T15:15:00Z</dcterms:modified>
</cp:coreProperties>
</file>